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6240030.xml.htm"/>
      <w:bookmarkStart w:id="1" w:name="kswkform4_17562400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ULATOWSKI DANIEL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25505 WEST TWELVE MILE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CREDIT ACCEPTANCE CORP</w:t>
              </w:r>
            </w:hyperlink>
            <w:r>
              <w:rPr/>
              <w:t xml:space="preserve"> [ </w:t>
            </w:r>
            <w:r>
              <w:rPr>
                <w:rFonts w:ascii="Times;serif" w:hAnsi="Times;serif"/>
                <w:color w:val="0000FF"/>
                <w:sz w:val="24"/>
                <w:shd w:fill="FFFFFF" w:val="clear"/>
              </w:rPr>
              <w:t>CACC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Sales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08/22/2025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333.94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29,795</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08/22/2025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507.17</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28,403</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08/22/2025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508.35</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28,290</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333.94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30,429</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508.79</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28,645</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510.38</w:t>
            </w:r>
            <w:r>
              <w:rPr>
                <w:rFonts w:ascii="Times;serif" w:hAnsi="Times;serif"/>
                <w:color w:val="008000"/>
                <w:position w:val="7"/>
                <w:sz w:val="16"/>
                <w:sz w:val="20"/>
                <w:shd w:fill="FFFFFF" w:val="clear"/>
              </w:rPr>
              <w:t>(5)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28,290</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508.5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401(k) Trust</w:t>
            </w:r>
            <w:r>
              <w:rPr>
                <w:rFonts w:ascii="Times;serif" w:hAnsi="Times;serif"/>
                <w:color w:val="008000"/>
                <w:position w:val="7"/>
                <w:sz w:val="16"/>
                <w:sz w:val="20"/>
                <w:shd w:fill="FFFFFF" w:val="clear"/>
              </w:rPr>
              <w:t>(6)</w:t>
            </w:r>
            <w:r>
              <w:rPr/>
              <w:t xml:space="preserve"> </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(7)</w:t>
            </w:r>
            <w:r>
              <w:rPr/>
              <w:t xml:space="preserve"> </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333.94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08/22/2025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42,139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333.94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2,139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12/30/2024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12/30/2026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28,290 unvested restricted stock units that were granted under the Company's Incentive Compensation Plan. Each restricted stock unit represents and has a value equal to one share of common stock of Credit Acceptance Corporation.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$507.00 to $507.92,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$508.05 to $508.75,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$508.65 to $509.04,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$510.26 to $510.39,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were held in the Credit Acceptance Stock Fund of the Credit Acceptance Corporation 401(k) Profit Sharing Plan and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owned of record by Daniel A. Ulatowski and Barbara Ulatowski, spouse of Mr. Ulatowski, as trustees of the D.&amp;.B. Ulatowski Living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A. Ulatowski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4030" TargetMode="External"/><Relationship Id="rId5" Type="http://schemas.openxmlformats.org/officeDocument/2006/relationships/hyperlink" Target="http://www.sec.gov/cgi-bin/browse-edgar?action=getcompany&amp;CIK=0000885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904</Words>
  <Characters>4850</Characters>
  <CharactersWithSpaces>5628</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